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2D49" w14:textId="5069EFCD" w:rsidR="006F45F3" w:rsidRDefault="00F5751D" w:rsidP="006B614E">
      <w:pPr>
        <w:ind w:left="1440" w:hanging="1440"/>
        <w:rPr>
          <w:b/>
          <w:sz w:val="28"/>
          <w:szCs w:val="28"/>
        </w:rPr>
      </w:pPr>
      <w:r w:rsidRPr="00D36FF9">
        <w:rPr>
          <w:b/>
          <w:sz w:val="28"/>
          <w:szCs w:val="28"/>
        </w:rPr>
        <w:t>Tab 1:</w:t>
      </w:r>
      <w:r w:rsidR="00295AF9">
        <w:rPr>
          <w:b/>
          <w:sz w:val="28"/>
          <w:szCs w:val="28"/>
        </w:rPr>
        <w:tab/>
      </w:r>
      <w:r w:rsidR="006B614E">
        <w:rPr>
          <w:b/>
          <w:sz w:val="28"/>
          <w:szCs w:val="28"/>
        </w:rPr>
        <w:t xml:space="preserve">FORM </w:t>
      </w:r>
      <w:r w:rsidR="00E47124">
        <w:rPr>
          <w:b/>
          <w:sz w:val="28"/>
          <w:szCs w:val="28"/>
        </w:rPr>
        <w:t>–</w:t>
      </w:r>
      <w:r w:rsidR="006B614E">
        <w:rPr>
          <w:b/>
          <w:sz w:val="28"/>
          <w:szCs w:val="28"/>
        </w:rPr>
        <w:t xml:space="preserve"> </w:t>
      </w:r>
      <w:r w:rsidR="006F45F3">
        <w:rPr>
          <w:b/>
          <w:sz w:val="28"/>
          <w:szCs w:val="28"/>
        </w:rPr>
        <w:t>STUDENT</w:t>
      </w:r>
      <w:r w:rsidR="00E47124">
        <w:rPr>
          <w:b/>
          <w:sz w:val="28"/>
          <w:szCs w:val="28"/>
        </w:rPr>
        <w:t xml:space="preserve">/STAFF </w:t>
      </w:r>
      <w:r w:rsidR="006F45F3">
        <w:rPr>
          <w:b/>
          <w:sz w:val="28"/>
          <w:szCs w:val="28"/>
        </w:rPr>
        <w:t xml:space="preserve">CONDUCT FORM – </w:t>
      </w:r>
      <w:r w:rsidR="006F45F3" w:rsidRPr="00E47124">
        <w:rPr>
          <w:b/>
          <w:sz w:val="28"/>
          <w:szCs w:val="28"/>
          <w:u w:val="single"/>
        </w:rPr>
        <w:t xml:space="preserve">STAFF </w:t>
      </w:r>
      <w:r w:rsidR="00E47124" w:rsidRPr="00E47124">
        <w:rPr>
          <w:b/>
          <w:sz w:val="28"/>
          <w:szCs w:val="28"/>
          <w:u w:val="single"/>
        </w:rPr>
        <w:t>VERSION</w:t>
      </w:r>
      <w:r w:rsidR="006F45F3">
        <w:rPr>
          <w:b/>
          <w:sz w:val="28"/>
          <w:szCs w:val="28"/>
        </w:rPr>
        <w:t>– INTAKE for TITLE IX (AND HHB)</w:t>
      </w:r>
    </w:p>
    <w:p w14:paraId="53D8169F" w14:textId="2AFD1EB7" w:rsidR="006F45F3" w:rsidRDefault="006F45F3" w:rsidP="006F45F3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2: </w:t>
      </w:r>
      <w:r>
        <w:rPr>
          <w:b/>
          <w:sz w:val="28"/>
          <w:szCs w:val="28"/>
        </w:rPr>
        <w:tab/>
      </w:r>
      <w:r w:rsidR="006B614E">
        <w:rPr>
          <w:b/>
          <w:sz w:val="28"/>
          <w:szCs w:val="28"/>
        </w:rPr>
        <w:t xml:space="preserve">FORM </w:t>
      </w:r>
      <w:r w:rsidR="00E47124">
        <w:rPr>
          <w:b/>
          <w:sz w:val="28"/>
          <w:szCs w:val="28"/>
        </w:rPr>
        <w:t>–</w:t>
      </w:r>
      <w:r w:rsidR="006B6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</w:t>
      </w:r>
      <w:r w:rsidR="00E47124">
        <w:rPr>
          <w:b/>
          <w:sz w:val="28"/>
          <w:szCs w:val="28"/>
        </w:rPr>
        <w:t>/STAFF</w:t>
      </w:r>
      <w:r>
        <w:rPr>
          <w:b/>
          <w:sz w:val="28"/>
          <w:szCs w:val="28"/>
        </w:rPr>
        <w:t xml:space="preserve"> CONDUCT FORM – </w:t>
      </w:r>
      <w:r w:rsidRPr="00E47124">
        <w:rPr>
          <w:b/>
          <w:sz w:val="28"/>
          <w:szCs w:val="28"/>
          <w:u w:val="single"/>
        </w:rPr>
        <w:t xml:space="preserve">DESIGNATED EMPLOYEE </w:t>
      </w:r>
      <w:r w:rsidR="00E47124" w:rsidRPr="00E47124">
        <w:rPr>
          <w:b/>
          <w:sz w:val="28"/>
          <w:szCs w:val="28"/>
          <w:u w:val="single"/>
        </w:rPr>
        <w:t>VERSION</w:t>
      </w:r>
      <w:r w:rsidR="00E47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INTAKE FOR TITLE IX (AND HHB)</w:t>
      </w:r>
    </w:p>
    <w:p w14:paraId="23E8A815" w14:textId="5BE3881D" w:rsidR="006F45F3" w:rsidRDefault="006F45F3" w:rsidP="006F45F3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3:</w:t>
      </w:r>
      <w:r w:rsidRPr="0000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14E">
        <w:rPr>
          <w:rFonts w:ascii="Times New Roman" w:eastAsia="Times New Roman" w:hAnsi="Times New Roman" w:cs="Times New Roman"/>
          <w:sz w:val="24"/>
          <w:szCs w:val="24"/>
        </w:rPr>
        <w:tab/>
      </w:r>
      <w:r w:rsidR="006B614E" w:rsidRPr="00E1614F">
        <w:rPr>
          <w:rFonts w:eastAsia="Times New Roman" w:cs="Times New Roman"/>
          <w:b/>
          <w:sz w:val="28"/>
          <w:szCs w:val="28"/>
        </w:rPr>
        <w:t>FORM</w:t>
      </w:r>
      <w:r w:rsidR="006B614E" w:rsidRPr="00E16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71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B6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STUDENT</w:t>
      </w:r>
      <w:r w:rsidR="00E47124">
        <w:rPr>
          <w:b/>
          <w:sz w:val="28"/>
          <w:szCs w:val="28"/>
        </w:rPr>
        <w:t>/STAFF</w:t>
      </w:r>
      <w:r>
        <w:rPr>
          <w:b/>
          <w:sz w:val="28"/>
          <w:szCs w:val="28"/>
        </w:rPr>
        <w:t xml:space="preserve"> CONDUCT FORM – </w:t>
      </w:r>
      <w:r w:rsidRPr="00E47124">
        <w:rPr>
          <w:b/>
          <w:sz w:val="28"/>
          <w:szCs w:val="28"/>
          <w:u w:val="single"/>
        </w:rPr>
        <w:t>BUILDING ADMINISTRATOR</w:t>
      </w:r>
      <w:r w:rsidR="00E47124" w:rsidRPr="00E47124">
        <w:rPr>
          <w:b/>
          <w:sz w:val="28"/>
          <w:szCs w:val="28"/>
          <w:u w:val="single"/>
        </w:rPr>
        <w:t xml:space="preserve"> VERSION</w:t>
      </w:r>
      <w:r>
        <w:rPr>
          <w:b/>
          <w:sz w:val="28"/>
          <w:szCs w:val="28"/>
        </w:rPr>
        <w:t xml:space="preserve"> – INTAKE FOR TITLE IX (AND HHB)</w:t>
      </w:r>
    </w:p>
    <w:p w14:paraId="2F84EAB2" w14:textId="77777777" w:rsidR="00057AF4" w:rsidRDefault="00057AF4" w:rsidP="00057AF4">
      <w:pPr>
        <w:pStyle w:val="NoSpacing"/>
        <w:rPr>
          <w:b/>
          <w:sz w:val="28"/>
          <w:szCs w:val="28"/>
        </w:rPr>
      </w:pPr>
    </w:p>
    <w:p w14:paraId="192C89EE" w14:textId="0A8A39DD" w:rsidR="006F45F3" w:rsidRDefault="00057AF4" w:rsidP="00E27058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4:</w:t>
      </w:r>
      <w:r w:rsidRPr="00007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614F">
        <w:rPr>
          <w:rFonts w:eastAsia="Times New Roman" w:cs="Times New Roman"/>
          <w:b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1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STUDENT</w:t>
      </w:r>
      <w:r w:rsidR="00E47124">
        <w:rPr>
          <w:b/>
          <w:sz w:val="28"/>
          <w:szCs w:val="28"/>
        </w:rPr>
        <w:t>/STAFF</w:t>
      </w:r>
      <w:r>
        <w:rPr>
          <w:b/>
          <w:sz w:val="28"/>
          <w:szCs w:val="28"/>
        </w:rPr>
        <w:t xml:space="preserve"> CONDUCT FORM – </w:t>
      </w:r>
      <w:r w:rsidRPr="00E47124">
        <w:rPr>
          <w:b/>
          <w:sz w:val="28"/>
          <w:szCs w:val="28"/>
          <w:u w:val="single"/>
        </w:rPr>
        <w:t xml:space="preserve">TITLE IX COORDINATOR </w:t>
      </w:r>
      <w:r w:rsidR="00E47124" w:rsidRPr="00E47124">
        <w:rPr>
          <w:b/>
          <w:sz w:val="28"/>
          <w:szCs w:val="28"/>
          <w:u w:val="single"/>
        </w:rPr>
        <w:t>VERSION</w:t>
      </w:r>
      <w:r>
        <w:rPr>
          <w:b/>
          <w:sz w:val="28"/>
          <w:szCs w:val="28"/>
        </w:rPr>
        <w:t>– INTAKE FOR TITLE IX (AND HHB)</w:t>
      </w:r>
    </w:p>
    <w:p w14:paraId="5CB42C14" w14:textId="3A517049" w:rsidR="00E27058" w:rsidRDefault="00E27058" w:rsidP="00E27058">
      <w:pPr>
        <w:pStyle w:val="NoSpacing"/>
        <w:ind w:left="1440" w:hanging="1440"/>
        <w:rPr>
          <w:b/>
          <w:sz w:val="28"/>
          <w:szCs w:val="28"/>
        </w:rPr>
      </w:pPr>
    </w:p>
    <w:p w14:paraId="614D6BD2" w14:textId="2D76B73B" w:rsidR="00E47124" w:rsidRDefault="00E47124" w:rsidP="00E27058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5:</w:t>
      </w:r>
      <w:r>
        <w:rPr>
          <w:b/>
          <w:sz w:val="28"/>
          <w:szCs w:val="28"/>
        </w:rPr>
        <w:tab/>
        <w:t>FORM – FORMAL COMPLAINT OF TITLE IX SEXUAL HARASSMENT</w:t>
      </w:r>
    </w:p>
    <w:p w14:paraId="74474C51" w14:textId="77777777" w:rsidR="00E47124" w:rsidRDefault="00E47124" w:rsidP="00E27058">
      <w:pPr>
        <w:pStyle w:val="NoSpacing"/>
        <w:ind w:left="1440" w:hanging="1440"/>
        <w:rPr>
          <w:b/>
          <w:sz w:val="28"/>
          <w:szCs w:val="28"/>
        </w:rPr>
      </w:pPr>
    </w:p>
    <w:p w14:paraId="2BA0BA1A" w14:textId="195D2415" w:rsidR="00E47124" w:rsidRDefault="00E47124" w:rsidP="00E47124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6:</w:t>
      </w:r>
      <w:r>
        <w:rPr>
          <w:b/>
          <w:sz w:val="28"/>
          <w:szCs w:val="28"/>
        </w:rPr>
        <w:tab/>
        <w:t xml:space="preserve">FORM </w:t>
      </w:r>
      <w:r w:rsidR="00BE4F7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</w:t>
      </w:r>
      <w:r w:rsidR="00BE4F75">
        <w:rPr>
          <w:b/>
          <w:sz w:val="28"/>
          <w:szCs w:val="28"/>
        </w:rPr>
        <w:t>ONSENT TO INFORMAL RESOLUTION PROCESS</w:t>
      </w:r>
    </w:p>
    <w:p w14:paraId="253DEB29" w14:textId="77777777" w:rsidR="00785ACF" w:rsidRDefault="00785ACF" w:rsidP="00E47124">
      <w:pPr>
        <w:pStyle w:val="NoSpacing"/>
        <w:ind w:left="1440" w:hanging="1440"/>
        <w:rPr>
          <w:b/>
          <w:sz w:val="28"/>
          <w:szCs w:val="28"/>
        </w:rPr>
      </w:pPr>
    </w:p>
    <w:p w14:paraId="20C41808" w14:textId="7DF7C1E7" w:rsidR="00D6024A" w:rsidRDefault="00E47124" w:rsidP="00D6024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7:</w:t>
      </w:r>
      <w:r>
        <w:rPr>
          <w:b/>
          <w:sz w:val="28"/>
          <w:szCs w:val="28"/>
        </w:rPr>
        <w:tab/>
        <w:t>FORM – A</w:t>
      </w:r>
      <w:r w:rsidR="00BE4F75">
        <w:rPr>
          <w:b/>
          <w:sz w:val="28"/>
          <w:szCs w:val="28"/>
        </w:rPr>
        <w:t>PPEAL REQUEST</w:t>
      </w:r>
    </w:p>
    <w:p w14:paraId="070BD316" w14:textId="48B4F3A1" w:rsidR="00E27058" w:rsidRDefault="00E27058" w:rsidP="00E27058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E471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FORM –</w:t>
      </w:r>
      <w:r w:rsidR="001F6555"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>TITLE IX COORDINATOR -</w:t>
      </w:r>
      <w:r>
        <w:rPr>
          <w:b/>
          <w:sz w:val="28"/>
          <w:szCs w:val="28"/>
        </w:rPr>
        <w:t xml:space="preserve"> CONTACT WITH COMPLAINANT (Following Receipt of Report of Sexual Harassment fr</w:t>
      </w:r>
      <w:r w:rsidR="0033496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 ANY Source)</w:t>
      </w:r>
    </w:p>
    <w:p w14:paraId="6BADA1F8" w14:textId="77777777" w:rsidR="006F45F3" w:rsidRDefault="006F45F3" w:rsidP="006F45F3">
      <w:pPr>
        <w:pStyle w:val="NoSpacing"/>
        <w:ind w:left="1440" w:hanging="1440"/>
        <w:rPr>
          <w:b/>
          <w:sz w:val="28"/>
          <w:szCs w:val="28"/>
        </w:rPr>
      </w:pPr>
    </w:p>
    <w:p w14:paraId="29AA2F99" w14:textId="41F05F04" w:rsidR="00295AF9" w:rsidRDefault="00E27058" w:rsidP="00E47124">
      <w:pPr>
        <w:pStyle w:val="NoSpacing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E47124">
        <w:rPr>
          <w:b/>
          <w:sz w:val="28"/>
          <w:szCs w:val="28"/>
        </w:rPr>
        <w:t>9</w:t>
      </w:r>
      <w:r w:rsidR="006F45F3">
        <w:rPr>
          <w:b/>
          <w:sz w:val="28"/>
          <w:szCs w:val="28"/>
        </w:rPr>
        <w:t>:</w:t>
      </w:r>
      <w:r w:rsidR="006F45F3">
        <w:rPr>
          <w:b/>
          <w:sz w:val="28"/>
          <w:szCs w:val="28"/>
        </w:rPr>
        <w:tab/>
      </w:r>
      <w:r w:rsidR="006B614E">
        <w:rPr>
          <w:b/>
          <w:sz w:val="28"/>
          <w:szCs w:val="28"/>
        </w:rPr>
        <w:t xml:space="preserve">LETTER </w:t>
      </w:r>
      <w:r w:rsidR="001F6555">
        <w:rPr>
          <w:b/>
          <w:sz w:val="28"/>
          <w:szCs w:val="28"/>
        </w:rPr>
        <w:t>–</w:t>
      </w:r>
      <w:r w:rsidR="00D6024A" w:rsidRPr="00D6024A"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 xml:space="preserve">TITLE IX COORDINATOR - Confirming </w:t>
      </w:r>
      <w:r w:rsidR="00AE1543">
        <w:rPr>
          <w:b/>
          <w:sz w:val="28"/>
          <w:szCs w:val="28"/>
        </w:rPr>
        <w:t>Coordinator Complainant Contact</w:t>
      </w:r>
      <w:r w:rsidR="00295AF9">
        <w:rPr>
          <w:b/>
          <w:sz w:val="28"/>
          <w:szCs w:val="28"/>
        </w:rPr>
        <w:t xml:space="preserve"> </w:t>
      </w:r>
      <w:r w:rsidR="00AE1543">
        <w:rPr>
          <w:b/>
          <w:sz w:val="28"/>
          <w:szCs w:val="28"/>
        </w:rPr>
        <w:t>(</w:t>
      </w:r>
      <w:r w:rsidR="00295AF9">
        <w:rPr>
          <w:b/>
          <w:sz w:val="28"/>
          <w:szCs w:val="28"/>
        </w:rPr>
        <w:t>Following Receipt of Report of Sexual Harassment</w:t>
      </w:r>
      <w:r>
        <w:rPr>
          <w:b/>
          <w:sz w:val="28"/>
          <w:szCs w:val="28"/>
        </w:rPr>
        <w:t xml:space="preserve"> from ANY Source)</w:t>
      </w:r>
    </w:p>
    <w:p w14:paraId="24548356" w14:textId="77777777" w:rsidR="00E47124" w:rsidRDefault="00E47124" w:rsidP="00E47124">
      <w:pPr>
        <w:pStyle w:val="NoSpacing"/>
        <w:ind w:left="1440" w:hanging="1440"/>
        <w:rPr>
          <w:b/>
          <w:sz w:val="28"/>
          <w:szCs w:val="28"/>
        </w:rPr>
      </w:pPr>
    </w:p>
    <w:p w14:paraId="00F0B82F" w14:textId="6C21DC72" w:rsidR="005A3636" w:rsidRDefault="005A3636" w:rsidP="005A363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E4712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</w:t>
      </w:r>
      <w:r w:rsidR="00D6024A">
        <w:rPr>
          <w:b/>
          <w:sz w:val="28"/>
          <w:szCs w:val="28"/>
        </w:rPr>
        <w:t xml:space="preserve">TITLE IX COORDINATOR - </w:t>
      </w:r>
      <w:r>
        <w:rPr>
          <w:b/>
          <w:sz w:val="28"/>
          <w:szCs w:val="28"/>
        </w:rPr>
        <w:t xml:space="preserve">Notification of </w:t>
      </w:r>
      <w:r w:rsidR="00A22DFF">
        <w:rPr>
          <w:b/>
          <w:sz w:val="28"/>
          <w:szCs w:val="28"/>
        </w:rPr>
        <w:t xml:space="preserve">Receipt of </w:t>
      </w:r>
      <w:r>
        <w:rPr>
          <w:b/>
          <w:sz w:val="28"/>
          <w:szCs w:val="28"/>
        </w:rPr>
        <w:t xml:space="preserve">Formal Complaint </w:t>
      </w:r>
      <w:r w:rsidR="00A22DFF">
        <w:rPr>
          <w:b/>
          <w:sz w:val="28"/>
          <w:szCs w:val="28"/>
        </w:rPr>
        <w:t>- BY COMPLAINANT/PARENT</w:t>
      </w:r>
    </w:p>
    <w:p w14:paraId="2DD68E02" w14:textId="20C0644F" w:rsidR="005A3636" w:rsidRDefault="005A3636" w:rsidP="005A3636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E4712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LETTER –</w:t>
      </w:r>
      <w:r w:rsidR="00D6024A" w:rsidRPr="00D6024A"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 xml:space="preserve">TITLE IX COORDINATOR - </w:t>
      </w:r>
      <w:r>
        <w:rPr>
          <w:b/>
          <w:sz w:val="28"/>
          <w:szCs w:val="28"/>
        </w:rPr>
        <w:t xml:space="preserve">Notification of Filing of Formal Complaint </w:t>
      </w:r>
      <w:r w:rsidR="00A22DFF">
        <w:rPr>
          <w:b/>
          <w:sz w:val="28"/>
          <w:szCs w:val="28"/>
        </w:rPr>
        <w:t>- BY COORDINATOR</w:t>
      </w:r>
    </w:p>
    <w:p w14:paraId="394EBE8C" w14:textId="0FD4F3FB" w:rsidR="00C7047A" w:rsidRDefault="00BB24B3" w:rsidP="00C7047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5D3775">
        <w:rPr>
          <w:b/>
          <w:sz w:val="28"/>
          <w:szCs w:val="28"/>
        </w:rPr>
        <w:t>LETTER</w:t>
      </w:r>
      <w:r w:rsidR="00C7047A"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>–</w:t>
      </w:r>
      <w:r w:rsidR="005D3775"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 xml:space="preserve">TITLE IX COORDINATOR - </w:t>
      </w:r>
      <w:r w:rsidR="00C7047A">
        <w:rPr>
          <w:b/>
          <w:sz w:val="28"/>
          <w:szCs w:val="28"/>
        </w:rPr>
        <w:t>Noti</w:t>
      </w:r>
      <w:r w:rsidR="00C10B76">
        <w:rPr>
          <w:b/>
          <w:sz w:val="28"/>
          <w:szCs w:val="28"/>
        </w:rPr>
        <w:t>fication</w:t>
      </w:r>
      <w:r w:rsidR="00C7047A">
        <w:rPr>
          <w:b/>
          <w:sz w:val="28"/>
          <w:szCs w:val="28"/>
        </w:rPr>
        <w:t xml:space="preserve"> of </w:t>
      </w:r>
      <w:r w:rsidR="00995EF6">
        <w:rPr>
          <w:b/>
          <w:sz w:val="28"/>
          <w:szCs w:val="28"/>
        </w:rPr>
        <w:t xml:space="preserve">Mandatory </w:t>
      </w:r>
      <w:r w:rsidR="00C7047A">
        <w:rPr>
          <w:b/>
          <w:sz w:val="28"/>
          <w:szCs w:val="28"/>
        </w:rPr>
        <w:t xml:space="preserve">Dismissal of Formal Complaint </w:t>
      </w:r>
    </w:p>
    <w:p w14:paraId="1CF0D964" w14:textId="336F3E89" w:rsidR="00295AF9" w:rsidRDefault="00E27058" w:rsidP="00C7047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69393D">
        <w:rPr>
          <w:b/>
          <w:sz w:val="28"/>
          <w:szCs w:val="28"/>
        </w:rPr>
        <w:t>1</w:t>
      </w:r>
      <w:r w:rsidR="00E47124">
        <w:rPr>
          <w:b/>
          <w:sz w:val="28"/>
          <w:szCs w:val="28"/>
        </w:rPr>
        <w:t>3</w:t>
      </w:r>
      <w:r w:rsidR="00295AF9">
        <w:rPr>
          <w:b/>
          <w:sz w:val="28"/>
          <w:szCs w:val="28"/>
        </w:rPr>
        <w:t xml:space="preserve">: </w:t>
      </w:r>
      <w:r w:rsidR="005D3775">
        <w:rPr>
          <w:b/>
          <w:sz w:val="28"/>
          <w:szCs w:val="28"/>
        </w:rPr>
        <w:tab/>
      </w:r>
      <w:r w:rsidR="0019265D">
        <w:rPr>
          <w:b/>
          <w:sz w:val="28"/>
          <w:szCs w:val="28"/>
        </w:rPr>
        <w:t xml:space="preserve">LETTER - </w:t>
      </w:r>
      <w:r w:rsidR="00D6024A">
        <w:rPr>
          <w:b/>
          <w:sz w:val="28"/>
          <w:szCs w:val="28"/>
        </w:rPr>
        <w:t xml:space="preserve">TITLE IX COORDINATOR - </w:t>
      </w:r>
      <w:r w:rsidR="0019265D">
        <w:rPr>
          <w:b/>
          <w:sz w:val="28"/>
          <w:szCs w:val="28"/>
        </w:rPr>
        <w:t>Noti</w:t>
      </w:r>
      <w:r w:rsidR="00C10B76">
        <w:rPr>
          <w:b/>
          <w:sz w:val="28"/>
          <w:szCs w:val="28"/>
        </w:rPr>
        <w:t>fication</w:t>
      </w:r>
      <w:r w:rsidR="0019265D">
        <w:rPr>
          <w:b/>
          <w:sz w:val="28"/>
          <w:szCs w:val="28"/>
        </w:rPr>
        <w:t xml:space="preserve"> of </w:t>
      </w:r>
      <w:r w:rsidR="00BC4B67">
        <w:rPr>
          <w:b/>
          <w:sz w:val="28"/>
          <w:szCs w:val="28"/>
        </w:rPr>
        <w:t xml:space="preserve">Discretionary </w:t>
      </w:r>
      <w:r w:rsidR="0019265D">
        <w:rPr>
          <w:b/>
          <w:sz w:val="28"/>
          <w:szCs w:val="28"/>
        </w:rPr>
        <w:t xml:space="preserve">Dismissal of Formal Complaint </w:t>
      </w:r>
    </w:p>
    <w:p w14:paraId="5ED088EC" w14:textId="4DBEDF37" w:rsidR="00FF26D6" w:rsidRDefault="00C7047A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="002C056B">
        <w:rPr>
          <w:b/>
          <w:sz w:val="28"/>
          <w:szCs w:val="28"/>
        </w:rPr>
        <w:t xml:space="preserve">LETTER – </w:t>
      </w:r>
      <w:r w:rsidR="00D6024A">
        <w:rPr>
          <w:b/>
          <w:sz w:val="28"/>
          <w:szCs w:val="28"/>
        </w:rPr>
        <w:t xml:space="preserve">TITLE IX COORDINATOR - </w:t>
      </w:r>
      <w:r w:rsidR="002C056B">
        <w:rPr>
          <w:b/>
          <w:sz w:val="28"/>
          <w:szCs w:val="28"/>
        </w:rPr>
        <w:t xml:space="preserve">Notification of Change of Scope for Formal Complaint of Sexual Harassment </w:t>
      </w:r>
    </w:p>
    <w:p w14:paraId="066BA89B" w14:textId="6C4C3E9A" w:rsidR="00C4239D" w:rsidRDefault="00C4239D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 1</w:t>
      </w:r>
      <w:r w:rsidR="00E471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INVESTIGATOR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Notification of Interview and Protections</w:t>
      </w:r>
    </w:p>
    <w:p w14:paraId="5BB34940" w14:textId="0F8F68AB" w:rsidR="005D33BA" w:rsidRDefault="005D33BA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  <w:t>PROTOCOLS for Title IX Investigation Interviews</w:t>
      </w:r>
    </w:p>
    <w:p w14:paraId="6B2FFEC6" w14:textId="50B6FA32" w:rsidR="002E630B" w:rsidRDefault="002E630B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</w:t>
      </w:r>
      <w:r w:rsidR="00D779C7">
        <w:rPr>
          <w:b/>
          <w:sz w:val="28"/>
          <w:szCs w:val="28"/>
        </w:rPr>
        <w:t>TITLE IX COORDINATOR</w:t>
      </w:r>
      <w:r>
        <w:rPr>
          <w:b/>
          <w:sz w:val="28"/>
          <w:szCs w:val="28"/>
        </w:rPr>
        <w:t xml:space="preserve">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Notification of Opportunity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Review and Respond To Evidence</w:t>
      </w:r>
    </w:p>
    <w:p w14:paraId="2B4DEDAC" w14:textId="360ED4AE" w:rsidR="002E630B" w:rsidRDefault="002E630B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  <w:t xml:space="preserve">TEMPLATE – </w:t>
      </w:r>
      <w:r w:rsidR="00603FE8">
        <w:rPr>
          <w:b/>
          <w:sz w:val="28"/>
          <w:szCs w:val="28"/>
        </w:rPr>
        <w:t xml:space="preserve">INVESTIGATOR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Title IX </w:t>
      </w:r>
      <w:r w:rsidR="00F61DB9">
        <w:rPr>
          <w:b/>
          <w:sz w:val="28"/>
          <w:szCs w:val="28"/>
        </w:rPr>
        <w:t>SEXUAL HARASSMENT INVESTIGATIVE REPORT</w:t>
      </w:r>
      <w:r w:rsidR="00257999">
        <w:rPr>
          <w:b/>
          <w:sz w:val="28"/>
          <w:szCs w:val="28"/>
        </w:rPr>
        <w:t xml:space="preserve"> </w:t>
      </w:r>
    </w:p>
    <w:p w14:paraId="67A39DBF" w14:textId="33313E0C" w:rsidR="002E630B" w:rsidRDefault="002E630B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1</w:t>
      </w:r>
      <w:r w:rsidR="00E4712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INVESTIGATOR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Notification of Opportunity to Review and Respond to </w:t>
      </w:r>
      <w:r w:rsidR="00CE149D">
        <w:rPr>
          <w:b/>
          <w:sz w:val="28"/>
          <w:szCs w:val="28"/>
        </w:rPr>
        <w:t xml:space="preserve">Investigative </w:t>
      </w:r>
      <w:r>
        <w:rPr>
          <w:b/>
          <w:sz w:val="28"/>
          <w:szCs w:val="28"/>
        </w:rPr>
        <w:t>Report</w:t>
      </w:r>
    </w:p>
    <w:p w14:paraId="0AE7A66B" w14:textId="57F26D22" w:rsidR="002E630B" w:rsidRDefault="002E630B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E471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A61AAF">
        <w:rPr>
          <w:b/>
          <w:sz w:val="28"/>
          <w:szCs w:val="28"/>
        </w:rPr>
        <w:t xml:space="preserve">LETTER – INITIAL DECISION MAKER </w:t>
      </w:r>
      <w:r w:rsidR="00D6024A">
        <w:rPr>
          <w:b/>
          <w:sz w:val="28"/>
          <w:szCs w:val="28"/>
        </w:rPr>
        <w:t xml:space="preserve">- </w:t>
      </w:r>
      <w:r w:rsidR="00A61AAF">
        <w:rPr>
          <w:b/>
          <w:sz w:val="28"/>
          <w:szCs w:val="28"/>
        </w:rPr>
        <w:t xml:space="preserve">Notification of Opportunity for Party </w:t>
      </w:r>
      <w:r w:rsidR="008B4B34">
        <w:rPr>
          <w:b/>
          <w:sz w:val="28"/>
          <w:szCs w:val="28"/>
        </w:rPr>
        <w:t xml:space="preserve">or Witness </w:t>
      </w:r>
      <w:r w:rsidR="00A61AAF">
        <w:rPr>
          <w:b/>
          <w:sz w:val="28"/>
          <w:szCs w:val="28"/>
        </w:rPr>
        <w:t xml:space="preserve">Questions </w:t>
      </w:r>
    </w:p>
    <w:p w14:paraId="73E81E46" w14:textId="75A904B8" w:rsidR="00D54367" w:rsidRDefault="00D54367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 </w:t>
      </w:r>
      <w:r w:rsidR="005D33BA">
        <w:rPr>
          <w:b/>
          <w:sz w:val="28"/>
          <w:szCs w:val="28"/>
        </w:rPr>
        <w:t>2</w:t>
      </w:r>
      <w:r w:rsidR="00E471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- INITIAL DECISION MAKER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Notification of Rejection of Party Question for Lack of Relevance</w:t>
      </w:r>
    </w:p>
    <w:p w14:paraId="2ADE679B" w14:textId="238B5197" w:rsidR="00D54367" w:rsidRDefault="00D54367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E471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- INITIAL DECISION MAKER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Notification of Party Question</w:t>
      </w:r>
      <w:r w:rsidR="00E14E29">
        <w:rPr>
          <w:b/>
          <w:sz w:val="28"/>
          <w:szCs w:val="28"/>
        </w:rPr>
        <w:t>s</w:t>
      </w:r>
    </w:p>
    <w:p w14:paraId="313968AC" w14:textId="6985154E" w:rsidR="00D54367" w:rsidRDefault="00D54367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E471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- INITIAL DECISION MAKER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Notification of Opportunity for Supplemental Party Questions</w:t>
      </w:r>
    </w:p>
    <w:p w14:paraId="02714D47" w14:textId="5F694D22" w:rsidR="00D54367" w:rsidRDefault="00D54367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E471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INITIAL DECISION MAKER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Notification of Party Supplemental Question</w:t>
      </w:r>
    </w:p>
    <w:p w14:paraId="4FAE5883" w14:textId="3CD3A089" w:rsidR="00A43B19" w:rsidRDefault="00A43B19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E471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TEMPLATE – </w:t>
      </w:r>
      <w:r w:rsidR="005B432B">
        <w:rPr>
          <w:b/>
          <w:sz w:val="28"/>
          <w:szCs w:val="28"/>
        </w:rPr>
        <w:t xml:space="preserve">WRITTEN </w:t>
      </w:r>
      <w:r>
        <w:rPr>
          <w:b/>
          <w:sz w:val="28"/>
          <w:szCs w:val="28"/>
        </w:rPr>
        <w:t xml:space="preserve">INITIAL DETERMINATION </w:t>
      </w:r>
      <w:r w:rsidR="005B432B">
        <w:rPr>
          <w:b/>
          <w:sz w:val="28"/>
          <w:szCs w:val="28"/>
        </w:rPr>
        <w:t>REGARDING</w:t>
      </w:r>
      <w:r>
        <w:rPr>
          <w:b/>
          <w:sz w:val="28"/>
          <w:szCs w:val="28"/>
        </w:rPr>
        <w:t xml:space="preserve"> RESPONSIBILITY</w:t>
      </w:r>
    </w:p>
    <w:p w14:paraId="6E866A83" w14:textId="4F24EDD2" w:rsidR="00A43B19" w:rsidRDefault="00A43B19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E471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LETTER – INITIAL DECISION MAKER </w:t>
      </w:r>
      <w:r w:rsidR="00D6024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Notification of Initial Determination </w:t>
      </w:r>
      <w:r w:rsidR="00B1676D">
        <w:rPr>
          <w:b/>
          <w:sz w:val="28"/>
          <w:szCs w:val="28"/>
        </w:rPr>
        <w:t>Regarding</w:t>
      </w:r>
      <w:r>
        <w:rPr>
          <w:b/>
          <w:sz w:val="28"/>
          <w:szCs w:val="28"/>
        </w:rPr>
        <w:t xml:space="preserve"> Responsibility and Appeal Rights</w:t>
      </w:r>
    </w:p>
    <w:p w14:paraId="6666A3B2" w14:textId="12C97973" w:rsidR="00A43B19" w:rsidRDefault="00A43B19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5D33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LETTER –</w:t>
      </w:r>
      <w:r w:rsidR="00D6024A">
        <w:rPr>
          <w:b/>
          <w:sz w:val="28"/>
          <w:szCs w:val="28"/>
        </w:rPr>
        <w:t xml:space="preserve"> TITLE IX COORDINATOR - </w:t>
      </w:r>
      <w:r>
        <w:rPr>
          <w:b/>
          <w:sz w:val="28"/>
          <w:szCs w:val="28"/>
        </w:rPr>
        <w:t xml:space="preserve">Notification of </w:t>
      </w:r>
      <w:r w:rsidR="008871BA">
        <w:rPr>
          <w:b/>
          <w:sz w:val="28"/>
          <w:szCs w:val="28"/>
        </w:rPr>
        <w:t xml:space="preserve">Receipt of </w:t>
      </w:r>
      <w:r>
        <w:rPr>
          <w:b/>
          <w:sz w:val="28"/>
          <w:szCs w:val="28"/>
        </w:rPr>
        <w:t xml:space="preserve">Appeal </w:t>
      </w:r>
      <w:r w:rsidR="008871BA">
        <w:rPr>
          <w:b/>
          <w:sz w:val="28"/>
          <w:szCs w:val="28"/>
        </w:rPr>
        <w:t xml:space="preserve">Request (of either a Dismissal of a Formal Complaint or an Initial Determination of Responsibility) </w:t>
      </w:r>
    </w:p>
    <w:p w14:paraId="0AA2E0CC" w14:textId="3648222C" w:rsidR="00FD3BF2" w:rsidRDefault="00FD3BF2" w:rsidP="002C056B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Tab 2</w:t>
      </w:r>
      <w:r w:rsidR="005D33B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6E10F9">
        <w:rPr>
          <w:b/>
          <w:sz w:val="28"/>
          <w:szCs w:val="28"/>
        </w:rPr>
        <w:tab/>
        <w:t xml:space="preserve">LETTER – APPELLATE DECISION MAKER – </w:t>
      </w:r>
      <w:r w:rsidR="00385FDB">
        <w:rPr>
          <w:b/>
          <w:sz w:val="28"/>
          <w:szCs w:val="28"/>
        </w:rPr>
        <w:t xml:space="preserve">Forwarding </w:t>
      </w:r>
      <w:r w:rsidR="006E10F9">
        <w:rPr>
          <w:b/>
          <w:sz w:val="28"/>
          <w:szCs w:val="28"/>
        </w:rPr>
        <w:t xml:space="preserve">of Party Brief </w:t>
      </w:r>
      <w:proofErr w:type="gramStart"/>
      <w:r w:rsidR="006E10F9">
        <w:rPr>
          <w:b/>
          <w:sz w:val="28"/>
          <w:szCs w:val="28"/>
        </w:rPr>
        <w:t>In</w:t>
      </w:r>
      <w:proofErr w:type="gramEnd"/>
      <w:r w:rsidR="006E10F9">
        <w:rPr>
          <w:b/>
          <w:sz w:val="28"/>
          <w:szCs w:val="28"/>
        </w:rPr>
        <w:t xml:space="preserve"> Case of Newly Available Evidence</w:t>
      </w:r>
    </w:p>
    <w:p w14:paraId="3A621EF7" w14:textId="7B67F0BA" w:rsidR="00785ACF" w:rsidRDefault="006E10F9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Tab 2</w:t>
      </w:r>
      <w:r w:rsidR="005D33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85ACF">
        <w:rPr>
          <w:b/>
          <w:sz w:val="28"/>
          <w:szCs w:val="28"/>
        </w:rPr>
        <w:t xml:space="preserve">TEMPLATE – </w:t>
      </w:r>
      <w:r w:rsidR="00934983">
        <w:rPr>
          <w:b/>
          <w:sz w:val="28"/>
          <w:szCs w:val="28"/>
        </w:rPr>
        <w:t>WRITTEN DETERMINATION OF APPEAL</w:t>
      </w:r>
    </w:p>
    <w:p w14:paraId="2596B2A0" w14:textId="584AF300" w:rsidR="006E10F9" w:rsidRPr="006E10F9" w:rsidRDefault="00785ACF" w:rsidP="002C056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 30 </w:t>
      </w:r>
      <w:r>
        <w:rPr>
          <w:b/>
          <w:sz w:val="28"/>
          <w:szCs w:val="28"/>
        </w:rPr>
        <w:tab/>
      </w:r>
      <w:r w:rsidR="006E10F9">
        <w:rPr>
          <w:b/>
          <w:sz w:val="28"/>
          <w:szCs w:val="28"/>
        </w:rPr>
        <w:t>LETTER – APPELLATE DECISION MAKER –</w:t>
      </w:r>
      <w:r w:rsidR="00CD05B0">
        <w:rPr>
          <w:b/>
          <w:sz w:val="28"/>
          <w:szCs w:val="28"/>
        </w:rPr>
        <w:t xml:space="preserve"> Forwarding of Written Determination of Appeal</w:t>
      </w:r>
    </w:p>
    <w:sectPr w:rsidR="006E10F9" w:rsidRPr="006E10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ED60" w14:textId="77777777" w:rsidR="00EA42DF" w:rsidRDefault="00EA42DF" w:rsidP="00EA42DF">
      <w:pPr>
        <w:spacing w:after="0" w:line="240" w:lineRule="auto"/>
      </w:pPr>
      <w:r>
        <w:separator/>
      </w:r>
    </w:p>
  </w:endnote>
  <w:endnote w:type="continuationSeparator" w:id="0">
    <w:p w14:paraId="51B8F2BC" w14:textId="77777777" w:rsidR="00EA42DF" w:rsidRDefault="00EA42DF" w:rsidP="00EA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54B8" w14:textId="77777777" w:rsidR="00EA42DF" w:rsidRDefault="00EA42DF" w:rsidP="00EA42DF">
      <w:pPr>
        <w:spacing w:after="0" w:line="240" w:lineRule="auto"/>
      </w:pPr>
      <w:r>
        <w:separator/>
      </w:r>
    </w:p>
  </w:footnote>
  <w:footnote w:type="continuationSeparator" w:id="0">
    <w:p w14:paraId="57405866" w14:textId="77777777" w:rsidR="00EA42DF" w:rsidRDefault="00EA42DF" w:rsidP="00EA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52EB" w14:textId="77777777" w:rsidR="00EA42DF" w:rsidRDefault="00EA4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D"/>
    <w:rsid w:val="00057AF4"/>
    <w:rsid w:val="00180BBE"/>
    <w:rsid w:val="0019265D"/>
    <w:rsid w:val="001F6555"/>
    <w:rsid w:val="00252DBE"/>
    <w:rsid w:val="00257999"/>
    <w:rsid w:val="00295AF9"/>
    <w:rsid w:val="002C056B"/>
    <w:rsid w:val="002E630B"/>
    <w:rsid w:val="00334966"/>
    <w:rsid w:val="00383755"/>
    <w:rsid w:val="00385FDB"/>
    <w:rsid w:val="003A2DE8"/>
    <w:rsid w:val="003C6D34"/>
    <w:rsid w:val="003F6557"/>
    <w:rsid w:val="005107E0"/>
    <w:rsid w:val="00592C7B"/>
    <w:rsid w:val="00594EC5"/>
    <w:rsid w:val="005A3636"/>
    <w:rsid w:val="005B432B"/>
    <w:rsid w:val="005D33BA"/>
    <w:rsid w:val="005D3775"/>
    <w:rsid w:val="005F31A6"/>
    <w:rsid w:val="00603FE8"/>
    <w:rsid w:val="0069393D"/>
    <w:rsid w:val="006B614E"/>
    <w:rsid w:val="006E10F9"/>
    <w:rsid w:val="006F45F3"/>
    <w:rsid w:val="00785ACF"/>
    <w:rsid w:val="008871BA"/>
    <w:rsid w:val="008B4B34"/>
    <w:rsid w:val="008C5286"/>
    <w:rsid w:val="00934983"/>
    <w:rsid w:val="00964297"/>
    <w:rsid w:val="00995EF6"/>
    <w:rsid w:val="00A16419"/>
    <w:rsid w:val="00A22D69"/>
    <w:rsid w:val="00A22DFF"/>
    <w:rsid w:val="00A3471E"/>
    <w:rsid w:val="00A43B19"/>
    <w:rsid w:val="00A61AAF"/>
    <w:rsid w:val="00A83AE3"/>
    <w:rsid w:val="00AE1543"/>
    <w:rsid w:val="00B1676D"/>
    <w:rsid w:val="00B9380C"/>
    <w:rsid w:val="00BB1D99"/>
    <w:rsid w:val="00BB24B3"/>
    <w:rsid w:val="00BC4B67"/>
    <w:rsid w:val="00BE4F75"/>
    <w:rsid w:val="00C10B76"/>
    <w:rsid w:val="00C4239D"/>
    <w:rsid w:val="00C7047A"/>
    <w:rsid w:val="00CD05B0"/>
    <w:rsid w:val="00CE149D"/>
    <w:rsid w:val="00D100FF"/>
    <w:rsid w:val="00D50CC0"/>
    <w:rsid w:val="00D54367"/>
    <w:rsid w:val="00D6024A"/>
    <w:rsid w:val="00D779C7"/>
    <w:rsid w:val="00E14E29"/>
    <w:rsid w:val="00E1614F"/>
    <w:rsid w:val="00E22886"/>
    <w:rsid w:val="00E27058"/>
    <w:rsid w:val="00E47124"/>
    <w:rsid w:val="00E53FD3"/>
    <w:rsid w:val="00EA42DF"/>
    <w:rsid w:val="00F5751D"/>
    <w:rsid w:val="00F61DB9"/>
    <w:rsid w:val="00FD3BF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A256"/>
  <w15:chartTrackingRefBased/>
  <w15:docId w15:val="{F68F1FCD-AA7A-4E50-B512-9AA345C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DF"/>
  </w:style>
  <w:style w:type="paragraph" w:styleId="Footer">
    <w:name w:val="footer"/>
    <w:basedOn w:val="Normal"/>
    <w:link w:val="FooterChar"/>
    <w:uiPriority w:val="99"/>
    <w:unhideWhenUsed/>
    <w:rsid w:val="00EA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B1D8-3102-4ABF-96D2-82B764C3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Larae Cirignano</cp:lastModifiedBy>
  <cp:revision>2</cp:revision>
  <cp:lastPrinted>2020-10-25T15:55:00Z</cp:lastPrinted>
  <dcterms:created xsi:type="dcterms:W3CDTF">2021-02-08T19:42:00Z</dcterms:created>
  <dcterms:modified xsi:type="dcterms:W3CDTF">2021-02-08T19:42:00Z</dcterms:modified>
</cp:coreProperties>
</file>